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08" w:lineRule="auto"/>
        <w:rPr>
          <w:b w:val="1"/>
          <w:color w:val="222222"/>
          <w:sz w:val="28"/>
          <w:szCs w:val="28"/>
          <w:u w:val="single"/>
        </w:rPr>
      </w:pPr>
      <w:r w:rsidDel="00000000" w:rsidR="00000000" w:rsidRPr="00000000">
        <w:rPr>
          <w:b w:val="1"/>
          <w:color w:val="222222"/>
          <w:sz w:val="28"/>
          <w:szCs w:val="28"/>
          <w:u w:val="single"/>
          <w:rtl w:val="0"/>
        </w:rPr>
        <w:t xml:space="preserve">Horrible Histories Lyrics</w:t>
      </w:r>
    </w:p>
    <w:p w:rsidR="00000000" w:rsidDel="00000000" w:rsidP="00000000" w:rsidRDefault="00000000" w:rsidRPr="00000000" w14:paraId="00000002">
      <w:pPr>
        <w:spacing w:line="408" w:lineRule="auto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Terrible </w:t>
      </w:r>
      <w:hyperlink r:id="rId6">
        <w:r w:rsidDel="00000000" w:rsidR="00000000" w:rsidRPr="00000000">
          <w:rPr>
            <w:sz w:val="28"/>
            <w:szCs w:val="28"/>
            <w:rtl w:val="0"/>
          </w:rPr>
          <w:t xml:space="preserve">Tudors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Gorgeous </w:t>
      </w:r>
      <w:hyperlink r:id="rId7">
        <w:r w:rsidDel="00000000" w:rsidR="00000000" w:rsidRPr="00000000">
          <w:rPr>
            <w:sz w:val="28"/>
            <w:szCs w:val="28"/>
            <w:rtl w:val="0"/>
          </w:rPr>
          <w:t xml:space="preserve">Georgians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408" w:lineRule="auto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Slimy </w:t>
      </w:r>
      <w:hyperlink r:id="rId8">
        <w:r w:rsidDel="00000000" w:rsidR="00000000" w:rsidRPr="00000000">
          <w:rPr>
            <w:sz w:val="28"/>
            <w:szCs w:val="28"/>
            <w:rtl w:val="0"/>
          </w:rPr>
          <w:t xml:space="preserve">Stuarts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Vile </w:t>
      </w:r>
      <w:hyperlink r:id="rId9">
        <w:r w:rsidDel="00000000" w:rsidR="00000000" w:rsidRPr="00000000">
          <w:rPr>
            <w:sz w:val="28"/>
            <w:szCs w:val="28"/>
            <w:rtl w:val="0"/>
          </w:rPr>
          <w:t xml:space="preserve">Victorians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Woeful Wars, Ferocious Fights</w:t>
      </w:r>
    </w:p>
    <w:p w:rsidR="00000000" w:rsidDel="00000000" w:rsidP="00000000" w:rsidRDefault="00000000" w:rsidRPr="00000000" w14:paraId="00000005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Dingy Castles, Daring Knights</w:t>
      </w:r>
    </w:p>
    <w:p w:rsidR="00000000" w:rsidDel="00000000" w:rsidP="00000000" w:rsidRDefault="00000000" w:rsidRPr="00000000" w14:paraId="00000006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Horrors that defy description</w:t>
      </w:r>
    </w:p>
    <w:p w:rsidR="00000000" w:rsidDel="00000000" w:rsidP="00000000" w:rsidRDefault="00000000" w:rsidRPr="00000000" w14:paraId="00000007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Cut-throat </w:t>
      </w:r>
      <w:hyperlink r:id="rId10">
        <w:r w:rsidDel="00000000" w:rsidR="00000000" w:rsidRPr="00000000">
          <w:rPr>
            <w:sz w:val="28"/>
            <w:szCs w:val="28"/>
            <w:rtl w:val="0"/>
          </w:rPr>
          <w:t xml:space="preserve">Celts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Awful Egyptians</w:t>
      </w:r>
    </w:p>
    <w:p w:rsidR="00000000" w:rsidDel="00000000" w:rsidP="00000000" w:rsidRDefault="00000000" w:rsidRPr="00000000" w14:paraId="00000008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Vicious </w:t>
      </w:r>
      <w:hyperlink r:id="rId11">
        <w:r w:rsidDel="00000000" w:rsidR="00000000" w:rsidRPr="00000000">
          <w:rPr>
            <w:sz w:val="28"/>
            <w:szCs w:val="28"/>
            <w:rtl w:val="0"/>
          </w:rPr>
          <w:t xml:space="preserve">Vikings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Cruel Crime</w:t>
      </w:r>
    </w:p>
    <w:p w:rsidR="00000000" w:rsidDel="00000000" w:rsidP="00000000" w:rsidRDefault="00000000" w:rsidRPr="00000000" w14:paraId="00000009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Punishments from ancient times</w:t>
      </w:r>
    </w:p>
    <w:p w:rsidR="00000000" w:rsidDel="00000000" w:rsidP="00000000" w:rsidRDefault="00000000" w:rsidRPr="00000000" w14:paraId="0000000A">
      <w:pPr>
        <w:spacing w:line="408" w:lineRule="auto"/>
        <w:rPr>
          <w:color w:val="222222"/>
          <w:sz w:val="28"/>
          <w:szCs w:val="28"/>
        </w:rPr>
      </w:pPr>
      <w:hyperlink r:id="rId12">
        <w:r w:rsidDel="00000000" w:rsidR="00000000" w:rsidRPr="00000000">
          <w:rPr>
            <w:sz w:val="28"/>
            <w:szCs w:val="28"/>
            <w:rtl w:val="0"/>
          </w:rPr>
          <w:t xml:space="preserve">Romans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rotten, rank and ruthless</w:t>
      </w:r>
    </w:p>
    <w:p w:rsidR="00000000" w:rsidDel="00000000" w:rsidP="00000000" w:rsidRDefault="00000000" w:rsidRPr="00000000" w14:paraId="0000000B">
      <w:pPr>
        <w:spacing w:line="408" w:lineRule="auto"/>
        <w:rPr>
          <w:color w:val="222222"/>
          <w:sz w:val="28"/>
          <w:szCs w:val="28"/>
        </w:rPr>
      </w:pPr>
      <w:hyperlink r:id="rId13">
        <w:r w:rsidDel="00000000" w:rsidR="00000000" w:rsidRPr="00000000">
          <w:rPr>
            <w:sz w:val="28"/>
            <w:szCs w:val="28"/>
            <w:rtl w:val="0"/>
          </w:rPr>
          <w:t xml:space="preserve">Cavemen</w:t>
        </w:r>
      </w:hyperlink>
      <w:r w:rsidDel="00000000" w:rsidR="00000000" w:rsidRPr="00000000">
        <w:rPr>
          <w:color w:val="222222"/>
          <w:sz w:val="28"/>
          <w:szCs w:val="28"/>
          <w:rtl w:val="0"/>
        </w:rPr>
        <w:t xml:space="preserve">, savage, fearsome, toothless</w:t>
      </w:r>
    </w:p>
    <w:p w:rsidR="00000000" w:rsidDel="00000000" w:rsidP="00000000" w:rsidRDefault="00000000" w:rsidRPr="00000000" w14:paraId="0000000C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Groovy Greeks, Brainy Sages</w:t>
      </w:r>
    </w:p>
    <w:p w:rsidR="00000000" w:rsidDel="00000000" w:rsidP="00000000" w:rsidRDefault="00000000" w:rsidRPr="00000000" w14:paraId="0000000D">
      <w:pPr>
        <w:spacing w:line="408" w:lineRule="auto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Mean and Measly </w:t>
      </w:r>
      <w:hyperlink r:id="rId14">
        <w:r w:rsidDel="00000000" w:rsidR="00000000" w:rsidRPr="00000000">
          <w:rPr>
            <w:sz w:val="28"/>
            <w:szCs w:val="28"/>
            <w:rtl w:val="0"/>
          </w:rPr>
          <w:t xml:space="preserve">Middle Ages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Gory stories, we do that</w:t>
      </w:r>
    </w:p>
    <w:p w:rsidR="00000000" w:rsidDel="00000000" w:rsidP="00000000" w:rsidRDefault="00000000" w:rsidRPr="00000000" w14:paraId="0000000F">
      <w:pPr>
        <w:spacing w:line="408" w:lineRule="auto"/>
        <w:rPr>
          <w:sz w:val="28"/>
          <w:szCs w:val="28"/>
        </w:rPr>
      </w:pPr>
      <w:hyperlink r:id="rId15">
        <w:r w:rsidDel="00000000" w:rsidR="00000000" w:rsidRPr="00000000">
          <w:rPr>
            <w:sz w:val="28"/>
            <w:szCs w:val="28"/>
            <w:rtl w:val="0"/>
          </w:rPr>
          <w:t xml:space="preserve">And your host, a talking rat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08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The past is no longer a mystery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Welcome to Horrible Histories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genius.com/Horrible-histories-opening-theme-lyrics#note-14664255" TargetMode="External"/><Relationship Id="rId10" Type="http://schemas.openxmlformats.org/officeDocument/2006/relationships/hyperlink" Target="https://genius.com/Horrible-histories-opening-theme-lyrics#note-14664253" TargetMode="External"/><Relationship Id="rId13" Type="http://schemas.openxmlformats.org/officeDocument/2006/relationships/hyperlink" Target="https://genius.com/Horrible-histories-opening-theme-lyrics#note-14664288" TargetMode="External"/><Relationship Id="rId12" Type="http://schemas.openxmlformats.org/officeDocument/2006/relationships/hyperlink" Target="https://genius.com/Horrible-histories-opening-theme-lyrics#note-14664260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enius.com/Horrible-histories-opening-theme-lyrics#note-14664248" TargetMode="External"/><Relationship Id="rId15" Type="http://schemas.openxmlformats.org/officeDocument/2006/relationships/hyperlink" Target="https://genius.com/Horrible-histories-opening-theme-lyrics#note-14664336" TargetMode="External"/><Relationship Id="rId14" Type="http://schemas.openxmlformats.org/officeDocument/2006/relationships/hyperlink" Target="https://genius.com/Horrible-histories-opening-theme-lyrics#note-14664315" TargetMode="External"/><Relationship Id="rId5" Type="http://schemas.openxmlformats.org/officeDocument/2006/relationships/styles" Target="styles.xml"/><Relationship Id="rId6" Type="http://schemas.openxmlformats.org/officeDocument/2006/relationships/hyperlink" Target="https://genius.com/Horrible-histories-opening-theme-lyrics#note-14664210" TargetMode="External"/><Relationship Id="rId7" Type="http://schemas.openxmlformats.org/officeDocument/2006/relationships/hyperlink" Target="https://genius.com/Horrible-histories-opening-theme-lyrics#note-14664232" TargetMode="External"/><Relationship Id="rId8" Type="http://schemas.openxmlformats.org/officeDocument/2006/relationships/hyperlink" Target="https://genius.com/Horrible-histories-opening-theme-lyrics#note-146642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